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510573" w:rsidRDefault="007D1879" w:rsidP="00510573">
      <w:pPr>
        <w:jc w:val="center"/>
        <w:rPr>
          <w:b/>
          <w:bCs/>
          <w:szCs w:val="28"/>
        </w:rPr>
      </w:pPr>
      <w:r>
        <w:rPr>
          <w:b/>
          <w:szCs w:val="28"/>
        </w:rPr>
        <w:t>з</w:t>
      </w:r>
      <w:r w:rsidR="009843C6" w:rsidRPr="006B5C01">
        <w:rPr>
          <w:b/>
          <w:szCs w:val="28"/>
        </w:rPr>
        <w:t xml:space="preserve">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>
        <w:rPr>
          <w:b/>
          <w:szCs w:val="28"/>
        </w:rPr>
        <w:t>З</w:t>
      </w:r>
      <w:r w:rsidR="00510573">
        <w:rPr>
          <w:b/>
          <w:bCs/>
          <w:szCs w:val="28"/>
        </w:rPr>
        <w:t xml:space="preserve">акона Удмуртской Республики </w:t>
      </w:r>
    </w:p>
    <w:p w:rsidR="007F3D66" w:rsidRDefault="007F3D66" w:rsidP="007F3D66">
      <w:pPr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в Закон Удмуртской Республики </w:t>
      </w:r>
    </w:p>
    <w:p w:rsidR="007F3D66" w:rsidRDefault="007F3D66" w:rsidP="007F3D66">
      <w:pPr>
        <w:jc w:val="center"/>
        <w:rPr>
          <w:b/>
          <w:szCs w:val="28"/>
        </w:rPr>
      </w:pPr>
      <w:r>
        <w:rPr>
          <w:b/>
          <w:szCs w:val="28"/>
        </w:rPr>
        <w:t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</w:p>
    <w:p w:rsidR="00510573" w:rsidRDefault="00510573" w:rsidP="009843C6">
      <w:pPr>
        <w:jc w:val="center"/>
        <w:rPr>
          <w:szCs w:val="28"/>
        </w:rPr>
      </w:pPr>
    </w:p>
    <w:p w:rsidR="007D1879" w:rsidRPr="006B5C01" w:rsidRDefault="007D1879" w:rsidP="009843C6">
      <w:pPr>
        <w:jc w:val="center"/>
        <w:rPr>
          <w:szCs w:val="28"/>
        </w:rPr>
      </w:pPr>
    </w:p>
    <w:p w:rsidR="009843C6" w:rsidRPr="00974B72" w:rsidRDefault="009843C6" w:rsidP="00974B72">
      <w:pPr>
        <w:ind w:firstLine="708"/>
        <w:jc w:val="both"/>
        <w:rPr>
          <w:bCs/>
          <w:szCs w:val="28"/>
        </w:rPr>
      </w:pPr>
      <w:r w:rsidRPr="00974B72">
        <w:rPr>
          <w:szCs w:val="28"/>
        </w:rPr>
        <w:t xml:space="preserve">Принятие Закона Удмуртской Республики </w:t>
      </w:r>
      <w:r w:rsidR="007F3D66">
        <w:rPr>
          <w:rFonts w:eastAsiaTheme="minorHAnsi"/>
          <w:szCs w:val="28"/>
          <w:lang w:eastAsia="en-US"/>
        </w:rPr>
        <w:t>«О внесении изменений 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r w:rsidR="007F3D66">
        <w:rPr>
          <w:rFonts w:eastAsiaTheme="minorHAnsi"/>
          <w:szCs w:val="28"/>
          <w:lang w:eastAsia="en-US"/>
        </w:rPr>
        <w:t xml:space="preserve"> </w:t>
      </w:r>
      <w:r w:rsidRPr="00974B72">
        <w:rPr>
          <w:szCs w:val="28"/>
        </w:rPr>
        <w:t>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  <w:bookmarkStart w:id="0" w:name="_GoBack"/>
      <w:bookmarkEnd w:id="0"/>
    </w:p>
    <w:p w:rsidR="00CD3343" w:rsidRDefault="00CD3343" w:rsidP="00CD3343">
      <w:pPr>
        <w:rPr>
          <w:szCs w:val="28"/>
        </w:rPr>
      </w:pPr>
      <w:r>
        <w:rPr>
          <w:szCs w:val="28"/>
        </w:rPr>
        <w:t>Председатель</w:t>
      </w:r>
    </w:p>
    <w:p w:rsidR="00CD3343" w:rsidRDefault="00CD3343" w:rsidP="00CD3343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510573"/>
    <w:rsid w:val="007D1879"/>
    <w:rsid w:val="007F3D66"/>
    <w:rsid w:val="008A1CF1"/>
    <w:rsid w:val="00974B72"/>
    <w:rsid w:val="009843C6"/>
    <w:rsid w:val="00CD3343"/>
    <w:rsid w:val="00CF17E1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0573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1057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7</cp:revision>
  <dcterms:created xsi:type="dcterms:W3CDTF">2022-02-04T05:54:00Z</dcterms:created>
  <dcterms:modified xsi:type="dcterms:W3CDTF">2023-02-10T10:14:00Z</dcterms:modified>
</cp:coreProperties>
</file>